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09CE8" w14:textId="6E02684A" w:rsidR="003D2B0C" w:rsidRDefault="00D100C3" w:rsidP="00D100C3">
      <w:pPr>
        <w:pStyle w:val="NoSpacing"/>
        <w:jc w:val="center"/>
        <w:rPr>
          <w:b/>
          <w:bCs/>
          <w:sz w:val="28"/>
          <w:szCs w:val="28"/>
        </w:rPr>
      </w:pPr>
      <w:r>
        <w:rPr>
          <w:b/>
          <w:bCs/>
          <w:sz w:val="28"/>
          <w:szCs w:val="28"/>
        </w:rPr>
        <w:t>SABQG 2026 QUILT SHOW</w:t>
      </w:r>
    </w:p>
    <w:p w14:paraId="44FD1FB4" w14:textId="13439149" w:rsidR="00D100C3" w:rsidRDefault="00D100C3" w:rsidP="00D100C3">
      <w:pPr>
        <w:pStyle w:val="NoSpacing"/>
        <w:jc w:val="center"/>
        <w:rPr>
          <w:b/>
          <w:bCs/>
          <w:sz w:val="28"/>
          <w:szCs w:val="28"/>
        </w:rPr>
      </w:pPr>
      <w:r>
        <w:rPr>
          <w:b/>
          <w:bCs/>
          <w:sz w:val="28"/>
          <w:szCs w:val="28"/>
        </w:rPr>
        <w:t>February 13</w:t>
      </w:r>
      <w:r w:rsidRPr="00D100C3">
        <w:rPr>
          <w:b/>
          <w:bCs/>
          <w:sz w:val="28"/>
          <w:szCs w:val="28"/>
          <w:vertAlign w:val="superscript"/>
        </w:rPr>
        <w:t>th</w:t>
      </w:r>
      <w:r>
        <w:rPr>
          <w:b/>
          <w:bCs/>
          <w:sz w:val="28"/>
          <w:szCs w:val="28"/>
        </w:rPr>
        <w:t xml:space="preserve"> &amp; 14</w:t>
      </w:r>
      <w:r w:rsidRPr="00D100C3">
        <w:rPr>
          <w:b/>
          <w:bCs/>
          <w:sz w:val="28"/>
          <w:szCs w:val="28"/>
          <w:vertAlign w:val="superscript"/>
        </w:rPr>
        <w:t>th</w:t>
      </w:r>
      <w:r>
        <w:rPr>
          <w:b/>
          <w:bCs/>
          <w:sz w:val="28"/>
          <w:szCs w:val="28"/>
        </w:rPr>
        <w:t xml:space="preserve"> 2026</w:t>
      </w:r>
    </w:p>
    <w:p w14:paraId="26EF8E7B" w14:textId="08AB8F5C" w:rsidR="00D100C3" w:rsidRDefault="00D100C3" w:rsidP="00D100C3">
      <w:pPr>
        <w:pStyle w:val="NoSpacing"/>
        <w:jc w:val="center"/>
        <w:rPr>
          <w:b/>
          <w:bCs/>
          <w:sz w:val="28"/>
          <w:szCs w:val="28"/>
        </w:rPr>
      </w:pPr>
      <w:r>
        <w:rPr>
          <w:b/>
          <w:bCs/>
          <w:sz w:val="28"/>
          <w:szCs w:val="28"/>
        </w:rPr>
        <w:t>Guidelines/Registration</w:t>
      </w:r>
    </w:p>
    <w:p w14:paraId="084EF552" w14:textId="77777777" w:rsidR="00D100C3" w:rsidRDefault="00D100C3" w:rsidP="00D100C3">
      <w:pPr>
        <w:pStyle w:val="NoSpacing"/>
        <w:ind w:left="720"/>
        <w:rPr>
          <w:sz w:val="28"/>
          <w:szCs w:val="28"/>
        </w:rPr>
      </w:pPr>
    </w:p>
    <w:p w14:paraId="311ED014" w14:textId="1110CF62" w:rsidR="00D100C3" w:rsidRPr="00D100C3" w:rsidRDefault="00D100C3" w:rsidP="00D100C3">
      <w:pPr>
        <w:pStyle w:val="NoSpacing"/>
      </w:pPr>
      <w:r w:rsidRPr="00650FD5">
        <w:rPr>
          <w:u w:val="single"/>
        </w:rPr>
        <w:t>Annual Guild Quilt show</w:t>
      </w:r>
      <w:r w:rsidRPr="00D100C3">
        <w:t>:</w:t>
      </w:r>
    </w:p>
    <w:p w14:paraId="14E70E32" w14:textId="102CA484" w:rsidR="00D100C3" w:rsidRDefault="00D100C3" w:rsidP="00D100C3">
      <w:pPr>
        <w:pStyle w:val="NoSpacing"/>
        <w:numPr>
          <w:ilvl w:val="0"/>
          <w:numId w:val="3"/>
        </w:numPr>
      </w:pPr>
      <w:r w:rsidRPr="00D100C3">
        <w:t xml:space="preserve">All </w:t>
      </w:r>
      <w:r w:rsidR="009F2D06">
        <w:t>q</w:t>
      </w:r>
      <w:r w:rsidRPr="00D100C3">
        <w:t>uilts are made by members of the St. Andrew Bay Quilters’ Guild</w:t>
      </w:r>
      <w:r w:rsidR="00542233">
        <w:t>:</w:t>
      </w:r>
      <w:r w:rsidRPr="00D100C3">
        <w:t xml:space="preserve"> active</w:t>
      </w:r>
      <w:r>
        <w:t xml:space="preserve"> SABQG members who have paid their due as of August 2025 are eligible to participate.</w:t>
      </w:r>
    </w:p>
    <w:p w14:paraId="4DEC1D68" w14:textId="4D1B8A26" w:rsidR="00D100C3" w:rsidRDefault="00D100C3" w:rsidP="00D100C3">
      <w:pPr>
        <w:pStyle w:val="NoSpacing"/>
        <w:numPr>
          <w:ilvl w:val="0"/>
          <w:numId w:val="3"/>
        </w:numPr>
      </w:pPr>
      <w:r>
        <w:t>The quilt show is a judged competition.</w:t>
      </w:r>
    </w:p>
    <w:p w14:paraId="387A2151" w14:textId="77777777" w:rsidR="00D100C3" w:rsidRDefault="00D100C3" w:rsidP="00D100C3">
      <w:pPr>
        <w:pStyle w:val="NoSpacing"/>
      </w:pPr>
    </w:p>
    <w:p w14:paraId="4F559A19" w14:textId="3FB1041A" w:rsidR="00D100C3" w:rsidRPr="00650FD5" w:rsidRDefault="00D100C3" w:rsidP="00D100C3">
      <w:pPr>
        <w:pStyle w:val="NoSpacing"/>
        <w:rPr>
          <w:u w:val="single"/>
        </w:rPr>
      </w:pPr>
      <w:r w:rsidRPr="00650FD5">
        <w:rPr>
          <w:u w:val="single"/>
        </w:rPr>
        <w:t>Guidelines</w:t>
      </w:r>
    </w:p>
    <w:p w14:paraId="1C1256B3" w14:textId="7CFB3EB9" w:rsidR="00D100C3" w:rsidRDefault="00D100C3" w:rsidP="00D100C3">
      <w:pPr>
        <w:pStyle w:val="NoSpacing"/>
        <w:numPr>
          <w:ilvl w:val="0"/>
          <w:numId w:val="6"/>
        </w:numPr>
      </w:pPr>
      <w:r>
        <w:t xml:space="preserve">Quilters may enter one quilt per category to be judged.  All quilts must have been completed within the last five years and never </w:t>
      </w:r>
      <w:r w:rsidR="00A84BBD">
        <w:t>entered</w:t>
      </w:r>
      <w:r w:rsidR="00C72D21">
        <w:t xml:space="preserve"> into</w:t>
      </w:r>
      <w:r>
        <w:t xml:space="preserve"> </w:t>
      </w:r>
      <w:r w:rsidR="00A84BBD">
        <w:t xml:space="preserve">our guild </w:t>
      </w:r>
      <w:r>
        <w:t>show before.</w:t>
      </w:r>
    </w:p>
    <w:p w14:paraId="4C5CC7DF" w14:textId="34A47FC9" w:rsidR="00D100C3" w:rsidRPr="00643232" w:rsidRDefault="00643232" w:rsidP="00D100C3">
      <w:pPr>
        <w:pStyle w:val="NoSpacing"/>
        <w:numPr>
          <w:ilvl w:val="0"/>
          <w:numId w:val="6"/>
        </w:numPr>
      </w:pPr>
      <w:r>
        <w:rPr>
          <w:b/>
          <w:bCs/>
        </w:rPr>
        <w:t>THE QUILT SHOW COMMITTEE RESERVES THE RIGHT TO MOVE A QUILT FROM ONE CATEGORY TO ANOTHER IF THE COMMITTEE FEELS THE NEW CATEGORY IS MORE APPROPRIATE.</w:t>
      </w:r>
    </w:p>
    <w:p w14:paraId="062511B4" w14:textId="4BDD2EA9" w:rsidR="00643232" w:rsidRDefault="00250637" w:rsidP="00643232">
      <w:pPr>
        <w:pStyle w:val="NoSpacing"/>
        <w:numPr>
          <w:ilvl w:val="0"/>
          <w:numId w:val="6"/>
        </w:numPr>
      </w:pPr>
      <w:r>
        <w:t xml:space="preserve">There will be </w:t>
      </w:r>
      <w:r>
        <w:rPr>
          <w:b/>
          <w:bCs/>
        </w:rPr>
        <w:t xml:space="preserve">No Panel Quilts </w:t>
      </w:r>
      <w:r>
        <w:t>allowed to enter the show.</w:t>
      </w:r>
    </w:p>
    <w:p w14:paraId="4F13740C" w14:textId="66E4DDB3" w:rsidR="00250637" w:rsidRDefault="00250637" w:rsidP="00643232">
      <w:pPr>
        <w:pStyle w:val="NoSpacing"/>
        <w:numPr>
          <w:ilvl w:val="0"/>
          <w:numId w:val="6"/>
        </w:numPr>
      </w:pPr>
      <w:r>
        <w:t>Theme/Challenge for 2026 – Music-</w:t>
      </w:r>
      <w:r>
        <w:rPr>
          <w:i/>
          <w:iCs/>
        </w:rPr>
        <w:t xml:space="preserve"> “When words fail, music speaks!” By Hans Christian Anderson.</w:t>
      </w:r>
      <w:r>
        <w:t xml:space="preserve"> Measurements up to 75 inches per side.</w:t>
      </w:r>
    </w:p>
    <w:p w14:paraId="03B13CD5" w14:textId="7A14FB10" w:rsidR="00250637" w:rsidRDefault="00250637" w:rsidP="00643232">
      <w:pPr>
        <w:pStyle w:val="NoSpacing"/>
        <w:numPr>
          <w:ilvl w:val="0"/>
          <w:numId w:val="6"/>
        </w:numPr>
      </w:pPr>
      <w:r>
        <w:t>First time Entry- is for members who have never entered a quilt in SABQG shows before.  The judge will comment on the quilt, and it will receive a first entry ribbon</w:t>
      </w:r>
      <w:r w:rsidR="00A84BBD">
        <w:t>.</w:t>
      </w:r>
    </w:p>
    <w:p w14:paraId="2CCBAB6E" w14:textId="589FF3FF" w:rsidR="00A84438" w:rsidRDefault="00A84438" w:rsidP="00643232">
      <w:pPr>
        <w:pStyle w:val="NoSpacing"/>
        <w:numPr>
          <w:ilvl w:val="0"/>
          <w:numId w:val="6"/>
        </w:numPr>
      </w:pPr>
      <w:r>
        <w:t>Judged categories are eligible for first, second, third and honorable mention ribbons.  Additional awards for Best of Show, Hand Quilting Excellence, Machine Quilting Excellence, Judge’s Choice and Bobbi’s Award will be determined by the judge.  Any quilt that has hand embroidery</w:t>
      </w:r>
      <w:r w:rsidR="0066550E">
        <w:t>,</w:t>
      </w:r>
      <w:r>
        <w:t xml:space="preserve"> hand applique, re</w:t>
      </w:r>
      <w:r w:rsidR="00320029">
        <w:t>d</w:t>
      </w:r>
      <w:r>
        <w:t>work or wool applique is eligible for the Bobbi Award.</w:t>
      </w:r>
    </w:p>
    <w:p w14:paraId="30A49412" w14:textId="0BF648C4" w:rsidR="00691CC1" w:rsidRDefault="00691CC1" w:rsidP="00643232">
      <w:pPr>
        <w:pStyle w:val="NoSpacing"/>
        <w:numPr>
          <w:ilvl w:val="0"/>
          <w:numId w:val="6"/>
        </w:numPr>
      </w:pPr>
      <w:r>
        <w:t xml:space="preserve">Two Person quilts will be awarded </w:t>
      </w:r>
      <w:r w:rsidR="0006084C">
        <w:t>one</w:t>
      </w:r>
      <w:r>
        <w:t xml:space="preserve"> ribbon for the maker and the quilter.  </w:t>
      </w:r>
      <w:r w:rsidR="000B2B91">
        <w:t>The exception is “The</w:t>
      </w:r>
      <w:r>
        <w:t xml:space="preserve"> Best of Show</w:t>
      </w:r>
      <w:r w:rsidR="000B2B91">
        <w:t>”</w:t>
      </w:r>
      <w:r>
        <w:t>, if done by two people, will have two ribbons awarded.</w:t>
      </w:r>
    </w:p>
    <w:p w14:paraId="16CFC73D" w14:textId="5AA16F08" w:rsidR="00650FD5" w:rsidRDefault="00650FD5" w:rsidP="00650FD5">
      <w:pPr>
        <w:pStyle w:val="NoSpacing"/>
      </w:pPr>
    </w:p>
    <w:p w14:paraId="094FCA3C" w14:textId="30FC27A4" w:rsidR="00D100C3" w:rsidRDefault="00650FD5" w:rsidP="00D100C3">
      <w:pPr>
        <w:pStyle w:val="NoSpacing"/>
        <w:rPr>
          <w:u w:val="single"/>
        </w:rPr>
      </w:pPr>
      <w:r w:rsidRPr="00650FD5">
        <w:rPr>
          <w:u w:val="single"/>
        </w:rPr>
        <w:t>Show Ready</w:t>
      </w:r>
    </w:p>
    <w:p w14:paraId="2188C578" w14:textId="34C69B26" w:rsidR="00B04783" w:rsidRPr="00C259AE" w:rsidRDefault="00B04783" w:rsidP="00B04783">
      <w:pPr>
        <w:pStyle w:val="NoSpacing"/>
        <w:numPr>
          <w:ilvl w:val="0"/>
          <w:numId w:val="7"/>
        </w:numPr>
      </w:pPr>
      <w:r>
        <w:t xml:space="preserve">All entries must have a </w:t>
      </w:r>
      <w:r w:rsidR="00012727">
        <w:t>four-inch sleeve attached to the back of the quilt.  Large quilts are wider than 96</w:t>
      </w:r>
      <w:r w:rsidR="00AC6EFF">
        <w:t>” need two openings</w:t>
      </w:r>
      <w:r w:rsidR="009A1608">
        <w:t xml:space="preserve"> to allow for hooks to help with sagging.  Quilt</w:t>
      </w:r>
      <w:r w:rsidR="004E50FE">
        <w:t xml:space="preserve">s wider than 50” and </w:t>
      </w:r>
      <w:r w:rsidR="00F06C9F">
        <w:t xml:space="preserve">smaller than 96” need one slit for hooks.  All sleeves must be </w:t>
      </w:r>
      <w:r w:rsidR="00AC5885">
        <w:rPr>
          <w:b/>
          <w:bCs/>
        </w:rPr>
        <w:t>sewed in place.</w:t>
      </w:r>
      <w:r w:rsidR="0028110D">
        <w:rPr>
          <w:b/>
          <w:bCs/>
        </w:rPr>
        <w:t xml:space="preserve"> </w:t>
      </w:r>
      <w:r w:rsidR="00AC5885">
        <w:t xml:space="preserve"> </w:t>
      </w:r>
      <w:r w:rsidR="00AC5885">
        <w:rPr>
          <w:b/>
          <w:bCs/>
        </w:rPr>
        <w:t xml:space="preserve">NO </w:t>
      </w:r>
      <w:r w:rsidR="0028110D">
        <w:rPr>
          <w:b/>
          <w:bCs/>
        </w:rPr>
        <w:t>SAFETY PINS OR GLUE</w:t>
      </w:r>
      <w:r w:rsidR="00C259AE">
        <w:rPr>
          <w:b/>
          <w:bCs/>
        </w:rPr>
        <w:t>!</w:t>
      </w:r>
    </w:p>
    <w:p w14:paraId="63F75F3C" w14:textId="4A008682" w:rsidR="00C259AE" w:rsidRDefault="00C259AE" w:rsidP="00B04783">
      <w:pPr>
        <w:pStyle w:val="NoSpacing"/>
        <w:numPr>
          <w:ilvl w:val="0"/>
          <w:numId w:val="7"/>
        </w:numPr>
      </w:pPr>
      <w:r>
        <w:t>A secure la</w:t>
      </w:r>
      <w:r w:rsidR="002F0493">
        <w:t>bel must be on the back</w:t>
      </w:r>
      <w:r w:rsidR="0036120E">
        <w:t xml:space="preserve"> of the</w:t>
      </w:r>
      <w:r w:rsidR="002F0493">
        <w:t xml:space="preserve"> quilt </w:t>
      </w:r>
      <w:r w:rsidR="008078C9">
        <w:t>listing maker’s name.</w:t>
      </w:r>
    </w:p>
    <w:p w14:paraId="27401320" w14:textId="137AA140" w:rsidR="008078C9" w:rsidRDefault="00C546BD" w:rsidP="00B04783">
      <w:pPr>
        <w:pStyle w:val="NoSpacing"/>
        <w:numPr>
          <w:ilvl w:val="0"/>
          <w:numId w:val="7"/>
        </w:numPr>
      </w:pPr>
      <w:r>
        <w:rPr>
          <w:b/>
          <w:bCs/>
        </w:rPr>
        <w:t xml:space="preserve">DO NOT USE PAPER LABELS. </w:t>
      </w:r>
      <w:r>
        <w:t xml:space="preserve">The label must be loosely covered with a piece of </w:t>
      </w:r>
      <w:r w:rsidR="00EC033B">
        <w:t>fabric; it</w:t>
      </w:r>
      <w:r w:rsidR="00DF4B84">
        <w:t xml:space="preserve"> may be attached with a safety pin.  </w:t>
      </w:r>
      <w:r w:rsidR="00AC717C">
        <w:rPr>
          <w:b/>
          <w:bCs/>
        </w:rPr>
        <w:t>NO STRAIGHT PINS ARE ALLOWED.</w:t>
      </w:r>
      <w:r w:rsidR="00EC033B">
        <w:rPr>
          <w:b/>
          <w:bCs/>
        </w:rPr>
        <w:t xml:space="preserve">  </w:t>
      </w:r>
      <w:r w:rsidR="00DD33FA">
        <w:t>Painter’s</w:t>
      </w:r>
      <w:r w:rsidR="00EC033B">
        <w:t xml:space="preserve"> tape </w:t>
      </w:r>
      <w:r w:rsidR="00DD33FA">
        <w:t>may be used to cover the maker’s name.</w:t>
      </w:r>
    </w:p>
    <w:p w14:paraId="09CE3D11" w14:textId="19655CC5" w:rsidR="00DD33FA" w:rsidRDefault="00DD33FA" w:rsidP="00B04783">
      <w:pPr>
        <w:pStyle w:val="NoSpacing"/>
        <w:numPr>
          <w:ilvl w:val="0"/>
          <w:numId w:val="7"/>
        </w:numPr>
      </w:pPr>
      <w:r>
        <w:t xml:space="preserve">Each </w:t>
      </w:r>
      <w:r w:rsidR="00385CBE">
        <w:t>q</w:t>
      </w:r>
      <w:r>
        <w:t>uilt submitted to the show</w:t>
      </w:r>
      <w:r w:rsidR="00CF15E5">
        <w:t xml:space="preserve"> committee must be contained in </w:t>
      </w:r>
      <w:r w:rsidR="00233680">
        <w:t xml:space="preserve">its </w:t>
      </w:r>
      <w:r w:rsidR="00CF15E5">
        <w:t>ow</w:t>
      </w:r>
      <w:r w:rsidR="00E71E0A">
        <w:t>n</w:t>
      </w:r>
      <w:r w:rsidR="00CF15E5">
        <w:t xml:space="preserve"> fabric bag.  (</w:t>
      </w:r>
      <w:r w:rsidR="00222262" w:rsidRPr="00222262">
        <w:rPr>
          <w:b/>
          <w:bCs/>
        </w:rPr>
        <w:t xml:space="preserve">No plastic </w:t>
      </w:r>
      <w:r w:rsidR="00233680" w:rsidRPr="00222262">
        <w:rPr>
          <w:b/>
          <w:bCs/>
        </w:rPr>
        <w:t>bags</w:t>
      </w:r>
      <w:r w:rsidR="00233680">
        <w:rPr>
          <w:b/>
          <w:bCs/>
        </w:rPr>
        <w:t xml:space="preserve">) </w:t>
      </w:r>
      <w:r w:rsidR="00233680" w:rsidRPr="00233680">
        <w:t>The</w:t>
      </w:r>
      <w:r w:rsidR="00233680">
        <w:t xml:space="preserve"> bag must be at least the size of a standard pillowcase</w:t>
      </w:r>
      <w:r w:rsidR="00CE0E4B">
        <w:t xml:space="preserve"> and marked with </w:t>
      </w:r>
      <w:r w:rsidR="000D2647">
        <w:t>quilters’</w:t>
      </w:r>
      <w:r w:rsidR="00CE0E4B">
        <w:t xml:space="preserve"> </w:t>
      </w:r>
      <w:r w:rsidR="000D2647">
        <w:t xml:space="preserve">name and phone number.  If special handling is needed, </w:t>
      </w:r>
      <w:r w:rsidR="00C61C37">
        <w:t>put those instructions on the outside of the bag at the opening</w:t>
      </w:r>
      <w:r w:rsidR="008D5990">
        <w:t xml:space="preserve"> of the bag.</w:t>
      </w:r>
    </w:p>
    <w:p w14:paraId="1A0B04D7" w14:textId="689EE243" w:rsidR="007D177A" w:rsidRDefault="007D177A" w:rsidP="00B04783">
      <w:pPr>
        <w:pStyle w:val="NoSpacing"/>
        <w:numPr>
          <w:ilvl w:val="0"/>
          <w:numId w:val="7"/>
        </w:numPr>
      </w:pPr>
      <w:r>
        <w:t>Quilts are to be delivered to the quilt show committee</w:t>
      </w:r>
      <w:r w:rsidR="0074549A">
        <w:t>:</w:t>
      </w:r>
    </w:p>
    <w:p w14:paraId="6BEF2D2D" w14:textId="7F5CE5F4" w:rsidR="0074549A" w:rsidRDefault="00A93C91" w:rsidP="0074549A">
      <w:pPr>
        <w:pStyle w:val="NoSpacing"/>
        <w:numPr>
          <w:ilvl w:val="1"/>
          <w:numId w:val="7"/>
        </w:numPr>
      </w:pPr>
      <w:r>
        <w:lastRenderedPageBreak/>
        <w:t>Monday,</w:t>
      </w:r>
      <w:r w:rsidR="008E5313">
        <w:t xml:space="preserve"> February</w:t>
      </w:r>
      <w:r w:rsidR="00AF5A02">
        <w:t xml:space="preserve"> 9, 2026, between 9am and 1pm, at the </w:t>
      </w:r>
      <w:r w:rsidR="00385CBE">
        <w:t>C</w:t>
      </w:r>
      <w:r w:rsidR="00AF5A02">
        <w:t xml:space="preserve">entral </w:t>
      </w:r>
      <w:r w:rsidR="00385CBE">
        <w:t>P</w:t>
      </w:r>
      <w:r w:rsidR="00AF5A02">
        <w:t>an</w:t>
      </w:r>
      <w:r>
        <w:t>handle Fairgrounds, 2230 15</w:t>
      </w:r>
      <w:r w:rsidRPr="00A93C91">
        <w:rPr>
          <w:vertAlign w:val="superscript"/>
        </w:rPr>
        <w:t>th</w:t>
      </w:r>
      <w:r>
        <w:t xml:space="preserve"> Street, Panama City, FL</w:t>
      </w:r>
    </w:p>
    <w:p w14:paraId="628C5185" w14:textId="15FC21B8" w:rsidR="00AE4A2B" w:rsidRDefault="00933283" w:rsidP="0074549A">
      <w:pPr>
        <w:pStyle w:val="NoSpacing"/>
        <w:numPr>
          <w:ilvl w:val="1"/>
          <w:numId w:val="7"/>
        </w:numPr>
      </w:pPr>
      <w:r>
        <w:t>Pick up time is after 5pm on Saturday February 14, 2026.  If you cannot pick up your</w:t>
      </w:r>
      <w:r w:rsidR="00934E31">
        <w:t xml:space="preserve"> quilt, decide with the turn-in committee chair</w:t>
      </w:r>
      <w:r w:rsidR="004F538A">
        <w:t xml:space="preserve"> who will pick</w:t>
      </w:r>
      <w:r w:rsidR="00695F1E">
        <w:t xml:space="preserve"> up</w:t>
      </w:r>
      <w:r w:rsidR="004F538A">
        <w:t xml:space="preserve"> your quilt.</w:t>
      </w:r>
    </w:p>
    <w:p w14:paraId="3E47674D" w14:textId="77777777" w:rsidR="00AE4A2B" w:rsidRDefault="00AE4A2B" w:rsidP="00AE4A2B">
      <w:pPr>
        <w:pStyle w:val="NoSpacing"/>
      </w:pPr>
    </w:p>
    <w:p w14:paraId="5FF4E0DA" w14:textId="2B042D34" w:rsidR="00A93C91" w:rsidRDefault="00AE4A2B" w:rsidP="00AE4A2B">
      <w:pPr>
        <w:pStyle w:val="NoSpacing"/>
        <w:numPr>
          <w:ilvl w:val="0"/>
          <w:numId w:val="8"/>
        </w:numPr>
      </w:pPr>
      <w:r>
        <w:rPr>
          <w:b/>
          <w:bCs/>
        </w:rPr>
        <w:t xml:space="preserve">Each quilt entered must have a registration form. </w:t>
      </w:r>
      <w:r w:rsidR="00905D19">
        <w:t>Forms are available on the website</w:t>
      </w:r>
      <w:r w:rsidR="00695F1E">
        <w:t>, at the meetings</w:t>
      </w:r>
      <w:r w:rsidR="00905D19">
        <w:t xml:space="preserve"> and in the newsletter.</w:t>
      </w:r>
      <w:r w:rsidR="00695F1E">
        <w:t xml:space="preserve"> </w:t>
      </w:r>
    </w:p>
    <w:p w14:paraId="0B262A85" w14:textId="4C93F18A" w:rsidR="00905D19" w:rsidRDefault="00905D19" w:rsidP="00AE4A2B">
      <w:pPr>
        <w:pStyle w:val="NoSpacing"/>
        <w:numPr>
          <w:ilvl w:val="0"/>
          <w:numId w:val="8"/>
        </w:numPr>
      </w:pPr>
      <w:r>
        <w:rPr>
          <w:b/>
          <w:bCs/>
        </w:rPr>
        <w:t>DEADLINE</w:t>
      </w:r>
      <w:r w:rsidR="000948CB">
        <w:rPr>
          <w:b/>
          <w:bCs/>
        </w:rPr>
        <w:t xml:space="preserve"> </w:t>
      </w:r>
      <w:r w:rsidR="000948CB" w:rsidRPr="003435B6">
        <w:rPr>
          <w:b/>
          <w:bCs/>
        </w:rPr>
        <w:t xml:space="preserve">for the registration form to be turned in is January </w:t>
      </w:r>
      <w:r w:rsidR="00D10832" w:rsidRPr="003435B6">
        <w:rPr>
          <w:b/>
          <w:bCs/>
        </w:rPr>
        <w:t xml:space="preserve">21, </w:t>
      </w:r>
      <w:r w:rsidR="003435B6" w:rsidRPr="003435B6">
        <w:rPr>
          <w:b/>
          <w:bCs/>
        </w:rPr>
        <w:t>2026,</w:t>
      </w:r>
      <w:r w:rsidR="00D10832" w:rsidRPr="003435B6">
        <w:rPr>
          <w:b/>
          <w:bCs/>
        </w:rPr>
        <w:t xml:space="preserve"> by 6pm</w:t>
      </w:r>
      <w:r w:rsidR="003435B6">
        <w:rPr>
          <w:b/>
          <w:bCs/>
        </w:rPr>
        <w:t xml:space="preserve">.  </w:t>
      </w:r>
      <w:r w:rsidR="003435B6">
        <w:t>Forms may be</w:t>
      </w:r>
      <w:r w:rsidR="009B53A6">
        <w:t xml:space="preserve"> mailed</w:t>
      </w:r>
      <w:r w:rsidR="003435B6">
        <w:t xml:space="preserve"> to </w:t>
      </w:r>
      <w:r w:rsidR="003F0F11">
        <w:t>Dianne Daigle or</w:t>
      </w:r>
      <w:r w:rsidR="00650775">
        <w:t xml:space="preserve"> emailed to her in PDF form (No </w:t>
      </w:r>
      <w:r w:rsidR="003F0F11">
        <w:t>jpeg files) or turn in at a guild meeting.</w:t>
      </w:r>
    </w:p>
    <w:p w14:paraId="624E9B6E" w14:textId="74E0442E" w:rsidR="003F0F11" w:rsidRPr="00EF089E" w:rsidRDefault="00404D3C" w:rsidP="00AE4A2B">
      <w:pPr>
        <w:pStyle w:val="NoSpacing"/>
        <w:numPr>
          <w:ilvl w:val="0"/>
          <w:numId w:val="8"/>
        </w:numPr>
      </w:pPr>
      <w:r>
        <w:rPr>
          <w:b/>
          <w:bCs/>
        </w:rPr>
        <w:t xml:space="preserve">There will be no changes </w:t>
      </w:r>
      <w:r w:rsidR="00530158">
        <w:rPr>
          <w:b/>
          <w:bCs/>
        </w:rPr>
        <w:t>allowed o</w:t>
      </w:r>
      <w:r>
        <w:rPr>
          <w:b/>
          <w:bCs/>
        </w:rPr>
        <w:t xml:space="preserve">n the registration form once it has been </w:t>
      </w:r>
      <w:r w:rsidR="00EF089E">
        <w:rPr>
          <w:b/>
          <w:bCs/>
        </w:rPr>
        <w:t>submitted.</w:t>
      </w:r>
    </w:p>
    <w:p w14:paraId="661E5ED0" w14:textId="2B5E518C" w:rsidR="00EF089E" w:rsidRDefault="00EF089E" w:rsidP="00AE4A2B">
      <w:pPr>
        <w:pStyle w:val="NoSpacing"/>
        <w:numPr>
          <w:ilvl w:val="0"/>
          <w:numId w:val="8"/>
        </w:numPr>
      </w:pPr>
      <w:r>
        <w:rPr>
          <w:b/>
          <w:bCs/>
        </w:rPr>
        <w:t>Quilt Definition:</w:t>
      </w:r>
      <w:r>
        <w:t xml:space="preserve"> a quilt must have a top, middle</w:t>
      </w:r>
      <w:r w:rsidR="009277C5">
        <w:t xml:space="preserve">(batting) </w:t>
      </w:r>
      <w:r w:rsidR="00B118A5">
        <w:t>and backing</w:t>
      </w:r>
      <w:r w:rsidR="009277C5">
        <w:t xml:space="preserve"> sewn, (</w:t>
      </w:r>
      <w:r w:rsidR="009277C5">
        <w:rPr>
          <w:b/>
          <w:bCs/>
        </w:rPr>
        <w:t>NO</w:t>
      </w:r>
      <w:r w:rsidR="0066550E">
        <w:rPr>
          <w:b/>
          <w:bCs/>
        </w:rPr>
        <w:t>T</w:t>
      </w:r>
      <w:r w:rsidR="009277C5">
        <w:rPr>
          <w:b/>
          <w:bCs/>
        </w:rPr>
        <w:t xml:space="preserve"> TIED) </w:t>
      </w:r>
      <w:r w:rsidR="009277C5">
        <w:t>together.</w:t>
      </w:r>
    </w:p>
    <w:p w14:paraId="50C1D201" w14:textId="77777777" w:rsidR="00971DF1" w:rsidRDefault="00971DF1" w:rsidP="00971DF1">
      <w:pPr>
        <w:pStyle w:val="NoSpacing"/>
      </w:pPr>
    </w:p>
    <w:p w14:paraId="0E021C2A" w14:textId="77777777" w:rsidR="00971DF1" w:rsidRDefault="00971DF1" w:rsidP="00971DF1">
      <w:pPr>
        <w:pStyle w:val="NoSpacing"/>
      </w:pPr>
    </w:p>
    <w:p w14:paraId="3778A48D" w14:textId="0393DC16" w:rsidR="00971DF1" w:rsidRDefault="00B118A5" w:rsidP="00971DF1">
      <w:pPr>
        <w:pStyle w:val="NoSpacing"/>
      </w:pPr>
      <w:r>
        <w:t>Dianne Daigle Information:</w:t>
      </w:r>
    </w:p>
    <w:p w14:paraId="6BBC72BB" w14:textId="68F57585" w:rsidR="00B118A5" w:rsidRDefault="00B118A5" w:rsidP="00971DF1">
      <w:pPr>
        <w:pStyle w:val="NoSpacing"/>
      </w:pPr>
      <w:r>
        <w:tab/>
        <w:t>6725 De Len Drive, Panama City, FL 32404</w:t>
      </w:r>
    </w:p>
    <w:p w14:paraId="464F7B91" w14:textId="06D5560A" w:rsidR="00B118A5" w:rsidRDefault="00B118A5" w:rsidP="00971DF1">
      <w:pPr>
        <w:pStyle w:val="NoSpacing"/>
      </w:pPr>
      <w:r>
        <w:tab/>
      </w:r>
      <w:hyperlink r:id="rId5" w:history="1">
        <w:r w:rsidRPr="00B233E4">
          <w:rPr>
            <w:rStyle w:val="Hyperlink"/>
          </w:rPr>
          <w:t>Ladydirn55@aol.com</w:t>
        </w:r>
      </w:hyperlink>
    </w:p>
    <w:p w14:paraId="38259432" w14:textId="60141773" w:rsidR="00B118A5" w:rsidRPr="00EF089E" w:rsidRDefault="00B118A5" w:rsidP="00971DF1">
      <w:pPr>
        <w:pStyle w:val="NoSpacing"/>
      </w:pPr>
      <w:r>
        <w:tab/>
        <w:t>850-8</w:t>
      </w:r>
      <w:r w:rsidR="00E16F6B">
        <w:t>66-5939</w:t>
      </w:r>
    </w:p>
    <w:p w14:paraId="351C8679" w14:textId="77777777" w:rsidR="00EF089E" w:rsidRDefault="00EF089E" w:rsidP="00EF089E">
      <w:pPr>
        <w:pStyle w:val="NoSpacing"/>
        <w:rPr>
          <w:b/>
          <w:bCs/>
        </w:rPr>
      </w:pPr>
    </w:p>
    <w:p w14:paraId="4B21675C" w14:textId="77777777" w:rsidR="00EF089E" w:rsidRPr="00EF089E" w:rsidRDefault="00EF089E" w:rsidP="00EF089E">
      <w:pPr>
        <w:pStyle w:val="NoSpacing"/>
      </w:pPr>
    </w:p>
    <w:p w14:paraId="53AD97FA" w14:textId="77777777" w:rsidR="00EF089E" w:rsidRDefault="00EF089E" w:rsidP="00EF089E">
      <w:pPr>
        <w:pStyle w:val="NoSpacing"/>
        <w:rPr>
          <w:b/>
          <w:bCs/>
        </w:rPr>
      </w:pPr>
    </w:p>
    <w:p w14:paraId="7C35BFFB" w14:textId="77777777" w:rsidR="00EF089E" w:rsidRPr="00EC033B" w:rsidRDefault="00EF089E" w:rsidP="00EF089E">
      <w:pPr>
        <w:pStyle w:val="NoSpacing"/>
      </w:pPr>
    </w:p>
    <w:p w14:paraId="54E154E4" w14:textId="77777777" w:rsidR="00EC033B" w:rsidRPr="00B04783" w:rsidRDefault="00EC033B" w:rsidP="00EC033B">
      <w:pPr>
        <w:pStyle w:val="NoSpacing"/>
        <w:ind w:left="720"/>
      </w:pPr>
    </w:p>
    <w:p w14:paraId="18737131" w14:textId="77777777" w:rsidR="00D100C3" w:rsidRPr="00D100C3" w:rsidRDefault="00D100C3" w:rsidP="00D100C3">
      <w:pPr>
        <w:pStyle w:val="NoSpacing"/>
        <w:ind w:left="720"/>
      </w:pPr>
    </w:p>
    <w:p w14:paraId="643D031F" w14:textId="77777777" w:rsidR="00D100C3" w:rsidRDefault="00D100C3" w:rsidP="00D100C3">
      <w:pPr>
        <w:pStyle w:val="NoSpacing"/>
        <w:jc w:val="center"/>
        <w:rPr>
          <w:b/>
          <w:bCs/>
          <w:sz w:val="28"/>
          <w:szCs w:val="28"/>
        </w:rPr>
      </w:pPr>
    </w:p>
    <w:p w14:paraId="5654CCE7" w14:textId="77777777" w:rsidR="00D100C3" w:rsidRPr="00D100C3" w:rsidRDefault="00D100C3" w:rsidP="00D100C3">
      <w:pPr>
        <w:pStyle w:val="NoSpacing"/>
        <w:jc w:val="center"/>
        <w:rPr>
          <w:b/>
          <w:bCs/>
          <w:sz w:val="28"/>
          <w:szCs w:val="28"/>
        </w:rPr>
      </w:pPr>
    </w:p>
    <w:sectPr w:rsidR="00D100C3" w:rsidRPr="00D10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9F9"/>
    <w:multiLevelType w:val="hybridMultilevel"/>
    <w:tmpl w:val="425ADD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D666F"/>
    <w:multiLevelType w:val="hybridMultilevel"/>
    <w:tmpl w:val="FD74D8A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D140D"/>
    <w:multiLevelType w:val="hybridMultilevel"/>
    <w:tmpl w:val="E166857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406250"/>
    <w:multiLevelType w:val="hybridMultilevel"/>
    <w:tmpl w:val="AC62C0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1B6DD7"/>
    <w:multiLevelType w:val="hybridMultilevel"/>
    <w:tmpl w:val="56824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D6B3B"/>
    <w:multiLevelType w:val="hybridMultilevel"/>
    <w:tmpl w:val="F6AA93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CC72F8"/>
    <w:multiLevelType w:val="hybridMultilevel"/>
    <w:tmpl w:val="A7C603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6352AA"/>
    <w:multiLevelType w:val="hybridMultilevel"/>
    <w:tmpl w:val="0F046B8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672222719">
    <w:abstractNumId w:val="0"/>
  </w:num>
  <w:num w:numId="2" w16cid:durableId="65034542">
    <w:abstractNumId w:val="2"/>
  </w:num>
  <w:num w:numId="3" w16cid:durableId="534470342">
    <w:abstractNumId w:val="1"/>
  </w:num>
  <w:num w:numId="4" w16cid:durableId="1458717911">
    <w:abstractNumId w:val="4"/>
  </w:num>
  <w:num w:numId="5" w16cid:durableId="414939919">
    <w:abstractNumId w:val="5"/>
  </w:num>
  <w:num w:numId="6" w16cid:durableId="974069248">
    <w:abstractNumId w:val="3"/>
  </w:num>
  <w:num w:numId="7" w16cid:durableId="2121489049">
    <w:abstractNumId w:val="6"/>
  </w:num>
  <w:num w:numId="8" w16cid:durableId="1130604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C3"/>
    <w:rsid w:val="00012727"/>
    <w:rsid w:val="0006084C"/>
    <w:rsid w:val="000948CB"/>
    <w:rsid w:val="000B2B91"/>
    <w:rsid w:val="000D2647"/>
    <w:rsid w:val="00222262"/>
    <w:rsid w:val="00233680"/>
    <w:rsid w:val="00250637"/>
    <w:rsid w:val="0028110D"/>
    <w:rsid w:val="002F0493"/>
    <w:rsid w:val="00320029"/>
    <w:rsid w:val="003435B6"/>
    <w:rsid w:val="0036120E"/>
    <w:rsid w:val="00385CBE"/>
    <w:rsid w:val="003D2B0C"/>
    <w:rsid w:val="003F0F11"/>
    <w:rsid w:val="00404D3C"/>
    <w:rsid w:val="004E3E5D"/>
    <w:rsid w:val="004E50FE"/>
    <w:rsid w:val="004F538A"/>
    <w:rsid w:val="00530158"/>
    <w:rsid w:val="00542233"/>
    <w:rsid w:val="005F0789"/>
    <w:rsid w:val="00643232"/>
    <w:rsid w:val="00650775"/>
    <w:rsid w:val="00650FD5"/>
    <w:rsid w:val="0066550E"/>
    <w:rsid w:val="00691CC1"/>
    <w:rsid w:val="00695F1E"/>
    <w:rsid w:val="006B3748"/>
    <w:rsid w:val="006C4CF4"/>
    <w:rsid w:val="0072161A"/>
    <w:rsid w:val="0074549A"/>
    <w:rsid w:val="007A1A4B"/>
    <w:rsid w:val="007D177A"/>
    <w:rsid w:val="007F754C"/>
    <w:rsid w:val="008078C9"/>
    <w:rsid w:val="00880827"/>
    <w:rsid w:val="008D5990"/>
    <w:rsid w:val="008E5313"/>
    <w:rsid w:val="00905D19"/>
    <w:rsid w:val="009277C5"/>
    <w:rsid w:val="00933283"/>
    <w:rsid w:val="00934E31"/>
    <w:rsid w:val="00971DF1"/>
    <w:rsid w:val="009A1608"/>
    <w:rsid w:val="009B53A6"/>
    <w:rsid w:val="009F2D06"/>
    <w:rsid w:val="00A801B3"/>
    <w:rsid w:val="00A84438"/>
    <w:rsid w:val="00A84BBD"/>
    <w:rsid w:val="00A93C91"/>
    <w:rsid w:val="00AC5885"/>
    <w:rsid w:val="00AC6EFF"/>
    <w:rsid w:val="00AC717C"/>
    <w:rsid w:val="00AE4A2B"/>
    <w:rsid w:val="00AF5A02"/>
    <w:rsid w:val="00B04783"/>
    <w:rsid w:val="00B118A5"/>
    <w:rsid w:val="00C259AE"/>
    <w:rsid w:val="00C546BD"/>
    <w:rsid w:val="00C61C37"/>
    <w:rsid w:val="00C72D21"/>
    <w:rsid w:val="00CE0E4B"/>
    <w:rsid w:val="00CF15E5"/>
    <w:rsid w:val="00D100C3"/>
    <w:rsid w:val="00D10832"/>
    <w:rsid w:val="00D6513B"/>
    <w:rsid w:val="00D76733"/>
    <w:rsid w:val="00DD33FA"/>
    <w:rsid w:val="00DF4B84"/>
    <w:rsid w:val="00E16F6B"/>
    <w:rsid w:val="00E71E0A"/>
    <w:rsid w:val="00EC033B"/>
    <w:rsid w:val="00EF089E"/>
    <w:rsid w:val="00EF1197"/>
    <w:rsid w:val="00F06C9F"/>
    <w:rsid w:val="00F10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7FCD"/>
  <w15:chartTrackingRefBased/>
  <w15:docId w15:val="{B18B18FC-98A4-487F-95F0-5FF1EF4A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0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0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0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0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0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0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0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0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0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0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0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0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0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0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0C3"/>
    <w:rPr>
      <w:rFonts w:eastAsiaTheme="majorEastAsia" w:cstheme="majorBidi"/>
      <w:color w:val="272727" w:themeColor="text1" w:themeTint="D8"/>
    </w:rPr>
  </w:style>
  <w:style w:type="paragraph" w:styleId="Title">
    <w:name w:val="Title"/>
    <w:basedOn w:val="Normal"/>
    <w:next w:val="Normal"/>
    <w:link w:val="TitleChar"/>
    <w:uiPriority w:val="10"/>
    <w:qFormat/>
    <w:rsid w:val="00D10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0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0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0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0C3"/>
    <w:pPr>
      <w:spacing w:before="160"/>
      <w:jc w:val="center"/>
    </w:pPr>
    <w:rPr>
      <w:i/>
      <w:iCs/>
      <w:color w:val="404040" w:themeColor="text1" w:themeTint="BF"/>
    </w:rPr>
  </w:style>
  <w:style w:type="character" w:customStyle="1" w:styleId="QuoteChar">
    <w:name w:val="Quote Char"/>
    <w:basedOn w:val="DefaultParagraphFont"/>
    <w:link w:val="Quote"/>
    <w:uiPriority w:val="29"/>
    <w:rsid w:val="00D100C3"/>
    <w:rPr>
      <w:i/>
      <w:iCs/>
      <w:color w:val="404040" w:themeColor="text1" w:themeTint="BF"/>
    </w:rPr>
  </w:style>
  <w:style w:type="paragraph" w:styleId="ListParagraph">
    <w:name w:val="List Paragraph"/>
    <w:basedOn w:val="Normal"/>
    <w:uiPriority w:val="34"/>
    <w:qFormat/>
    <w:rsid w:val="00D100C3"/>
    <w:pPr>
      <w:ind w:left="720"/>
      <w:contextualSpacing/>
    </w:pPr>
  </w:style>
  <w:style w:type="character" w:styleId="IntenseEmphasis">
    <w:name w:val="Intense Emphasis"/>
    <w:basedOn w:val="DefaultParagraphFont"/>
    <w:uiPriority w:val="21"/>
    <w:qFormat/>
    <w:rsid w:val="00D100C3"/>
    <w:rPr>
      <w:i/>
      <w:iCs/>
      <w:color w:val="0F4761" w:themeColor="accent1" w:themeShade="BF"/>
    </w:rPr>
  </w:style>
  <w:style w:type="paragraph" w:styleId="IntenseQuote">
    <w:name w:val="Intense Quote"/>
    <w:basedOn w:val="Normal"/>
    <w:next w:val="Normal"/>
    <w:link w:val="IntenseQuoteChar"/>
    <w:uiPriority w:val="30"/>
    <w:qFormat/>
    <w:rsid w:val="00D10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0C3"/>
    <w:rPr>
      <w:i/>
      <w:iCs/>
      <w:color w:val="0F4761" w:themeColor="accent1" w:themeShade="BF"/>
    </w:rPr>
  </w:style>
  <w:style w:type="character" w:styleId="IntenseReference">
    <w:name w:val="Intense Reference"/>
    <w:basedOn w:val="DefaultParagraphFont"/>
    <w:uiPriority w:val="32"/>
    <w:qFormat/>
    <w:rsid w:val="00D100C3"/>
    <w:rPr>
      <w:b/>
      <w:bCs/>
      <w:smallCaps/>
      <w:color w:val="0F4761" w:themeColor="accent1" w:themeShade="BF"/>
      <w:spacing w:val="5"/>
    </w:rPr>
  </w:style>
  <w:style w:type="paragraph" w:styleId="NoSpacing">
    <w:name w:val="No Spacing"/>
    <w:uiPriority w:val="1"/>
    <w:qFormat/>
    <w:rsid w:val="00D100C3"/>
    <w:pPr>
      <w:spacing w:after="0" w:line="240" w:lineRule="auto"/>
    </w:pPr>
  </w:style>
  <w:style w:type="character" w:styleId="Hyperlink">
    <w:name w:val="Hyperlink"/>
    <w:basedOn w:val="DefaultParagraphFont"/>
    <w:uiPriority w:val="99"/>
    <w:unhideWhenUsed/>
    <w:rsid w:val="00B118A5"/>
    <w:rPr>
      <w:color w:val="467886" w:themeColor="hyperlink"/>
      <w:u w:val="single"/>
    </w:rPr>
  </w:style>
  <w:style w:type="character" w:styleId="UnresolvedMention">
    <w:name w:val="Unresolved Mention"/>
    <w:basedOn w:val="DefaultParagraphFont"/>
    <w:uiPriority w:val="99"/>
    <w:semiHidden/>
    <w:unhideWhenUsed/>
    <w:rsid w:val="00B11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dydirn55@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Daigle</dc:creator>
  <cp:keywords/>
  <dc:description/>
  <cp:lastModifiedBy>Dianne Daigle</cp:lastModifiedBy>
  <cp:revision>2</cp:revision>
  <dcterms:created xsi:type="dcterms:W3CDTF">2025-06-17T18:10:00Z</dcterms:created>
  <dcterms:modified xsi:type="dcterms:W3CDTF">2025-06-17T18:10:00Z</dcterms:modified>
</cp:coreProperties>
</file>